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54" w:rsidRDefault="003E0C54" w:rsidP="003E0C54">
      <w:pPr>
        <w:pStyle w:val="Overskrift1"/>
        <w:spacing w:before="100" w:beforeAutospacing="1"/>
      </w:pPr>
      <w:r>
        <w:t xml:space="preserve">Prinsippnote til årsregnskapet </w:t>
      </w:r>
      <w:r w:rsidR="00DF6BFD">
        <w:t xml:space="preserve">– oppstilling av bevilgningsrapporteringen </w:t>
      </w:r>
      <w:r w:rsidR="004D70DD">
        <w:t>for statlige fond</w:t>
      </w:r>
    </w:p>
    <w:p w:rsidR="000E35A7" w:rsidRDefault="000E35A7" w:rsidP="003E0C54">
      <w:pPr>
        <w:autoSpaceDE w:val="0"/>
        <w:autoSpaceDN w:val="0"/>
        <w:adjustRightInd w:val="0"/>
        <w:spacing w:after="0" w:line="240" w:lineRule="auto"/>
      </w:pPr>
    </w:p>
    <w:p w:rsidR="003E0C54" w:rsidRDefault="003E0C54" w:rsidP="003E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5F4B">
        <w:rPr>
          <w:rFonts w:ascii="Times New Roman" w:hAnsi="Times New Roman" w:cs="Times New Roman"/>
          <w:color w:val="000000"/>
          <w:sz w:val="24"/>
          <w:szCs w:val="24"/>
        </w:rPr>
        <w:t>Årsregnskap for statlige fond er utarbeidet og avlagt etter nærmere retningslinjer fastsatt i bestemmelser om økonomistyring i staten (“bestemmelsene</w:t>
      </w:r>
      <w:r w:rsidR="003F3F5F">
        <w:rPr>
          <w:rFonts w:ascii="Times New Roman" w:hAnsi="Times New Roman" w:cs="Times New Roman"/>
          <w:color w:val="000000"/>
          <w:sz w:val="24"/>
          <w:szCs w:val="24"/>
        </w:rPr>
        <w:t xml:space="preserve">"). 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Årsregnskapet er i henhold til krav i bestemmelsene </w:t>
      </w:r>
      <w:r w:rsidRPr="005B24FA">
        <w:rPr>
          <w:rFonts w:ascii="Times New Roman" w:hAnsi="Times New Roman" w:cs="Times New Roman"/>
          <w:sz w:val="24"/>
          <w:szCs w:val="24"/>
        </w:rPr>
        <w:t>punkt 3.</w:t>
      </w:r>
      <w:r w:rsidR="003A60BD">
        <w:rPr>
          <w:rFonts w:ascii="Times New Roman" w:hAnsi="Times New Roman" w:cs="Times New Roman"/>
          <w:sz w:val="24"/>
          <w:szCs w:val="24"/>
        </w:rPr>
        <w:t xml:space="preserve">4.6 og 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>Finan</w:t>
      </w:r>
      <w:r w:rsidR="005B24FA">
        <w:rPr>
          <w:rFonts w:ascii="Times New Roman" w:hAnsi="Times New Roman" w:cs="Times New Roman"/>
          <w:color w:val="000000"/>
          <w:sz w:val="24"/>
          <w:szCs w:val="24"/>
        </w:rPr>
        <w:t>sdepartementets rundskriv R-115</w:t>
      </w:r>
      <w:r w:rsidR="003F3F5F">
        <w:rPr>
          <w:rFonts w:ascii="Times New Roman" w:hAnsi="Times New Roman" w:cs="Times New Roman"/>
          <w:color w:val="000000"/>
          <w:sz w:val="24"/>
          <w:szCs w:val="24"/>
        </w:rPr>
        <w:t xml:space="preserve"> av </w:t>
      </w:r>
      <w:r w:rsidR="008D27EE">
        <w:rPr>
          <w:rFonts w:ascii="Times New Roman" w:hAnsi="Times New Roman" w:cs="Times New Roman"/>
          <w:color w:val="000000"/>
          <w:sz w:val="24"/>
          <w:szCs w:val="24"/>
        </w:rPr>
        <w:t>desember</w:t>
      </w:r>
      <w:r w:rsidR="003F3F5F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8D27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B24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4FA" w:rsidRPr="00E85F4B" w:rsidRDefault="005B24FA" w:rsidP="003E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112E" w:rsidRPr="00E85F4B" w:rsidRDefault="00B82812" w:rsidP="000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Fond NN ble opprettet ved vedtak i Stortinget (henvisning). Et statlig fond</w:t>
      </w:r>
      <w:r w:rsidR="004E49B0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er en formuesmasse (kapital) som regnskapsmessig er adskilt fra statens øvrige midler, og der anvendelsen er bundet til et nærmere fastsatt formål med varighet utover ett budsjettår. </w:t>
      </w:r>
      <w:r w:rsidR="00F9112E">
        <w:rPr>
          <w:rFonts w:ascii="Times New Roman" w:hAnsi="Times New Roman" w:cs="Times New Roman"/>
          <w:color w:val="000000"/>
          <w:sz w:val="24"/>
          <w:szCs w:val="24"/>
        </w:rPr>
        <w:t>Fond har en forenklet rapportering til statsregnskapet. Betalingsformidling skal skje gjennom statens konsernkontoordning og likvidene skal oppbevares på oppgjørskonto i Norges Ban</w:t>
      </w:r>
      <w:r w:rsidR="008F039F">
        <w:rPr>
          <w:rFonts w:ascii="Times New Roman" w:hAnsi="Times New Roman" w:cs="Times New Roman"/>
          <w:color w:val="000000"/>
          <w:sz w:val="24"/>
          <w:szCs w:val="24"/>
        </w:rPr>
        <w:t>k. Beholdninger på oppgjørskontoene</w:t>
      </w:r>
      <w:r w:rsidR="00F9112E">
        <w:rPr>
          <w:rFonts w:ascii="Times New Roman" w:hAnsi="Times New Roman" w:cs="Times New Roman"/>
          <w:color w:val="000000"/>
          <w:sz w:val="24"/>
          <w:szCs w:val="24"/>
        </w:rPr>
        <w:t xml:space="preserve"> overføres til nytt år.</w:t>
      </w:r>
    </w:p>
    <w:p w:rsidR="00AE43C8" w:rsidRPr="00E85F4B" w:rsidRDefault="00AE43C8" w:rsidP="000C2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5257" w:rsidRPr="008D27EE" w:rsidRDefault="000C253A" w:rsidP="00FC5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7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Bevilgningsrapporteringen</w:t>
      </w:r>
    </w:p>
    <w:p w:rsidR="00F07EF9" w:rsidRPr="00E85F4B" w:rsidRDefault="00B82812" w:rsidP="00B82812">
      <w:pPr>
        <w:pStyle w:val="Ingenmellomrom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Ø</w:t>
      </w:r>
      <w:r w:rsidR="003E0C54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vre del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av oppstillingen </w:t>
      </w:r>
      <w:r w:rsidR="000C253A" w:rsidRPr="00E85F4B">
        <w:rPr>
          <w:rFonts w:ascii="Times New Roman" w:hAnsi="Times New Roman" w:cs="Times New Roman"/>
          <w:color w:val="000000"/>
          <w:sz w:val="24"/>
          <w:szCs w:val="24"/>
        </w:rPr>
        <w:t>viser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hva som </w:t>
      </w:r>
      <w:r w:rsidR="000C253A" w:rsidRPr="00E85F4B">
        <w:rPr>
          <w:rFonts w:ascii="Times New Roman" w:hAnsi="Times New Roman" w:cs="Times New Roman"/>
          <w:color w:val="000000"/>
          <w:sz w:val="24"/>
          <w:szCs w:val="24"/>
        </w:rPr>
        <w:t>rapportert i likvidrapport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>en til statsregnskapet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Likvidrapporten</w:t>
      </w:r>
      <w:r w:rsidR="000C253A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viser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9CB" w:rsidRPr="00E85F4B">
        <w:rPr>
          <w:rFonts w:ascii="Times New Roman" w:hAnsi="Times New Roman" w:cs="Times New Roman"/>
          <w:color w:val="000000"/>
          <w:sz w:val="24"/>
          <w:szCs w:val="24"/>
        </w:rPr>
        <w:t>fondets saldo</w:t>
      </w:r>
      <w:r w:rsidR="0092771A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>og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likvid</w:t>
      </w:r>
      <w:r w:rsidR="00044A1C" w:rsidRPr="00E85F4B">
        <w:rPr>
          <w:rFonts w:ascii="Times New Roman" w:hAnsi="Times New Roman" w:cs="Times New Roman"/>
          <w:color w:val="000000"/>
          <w:sz w:val="24"/>
          <w:szCs w:val="24"/>
        </w:rPr>
        <w:t>bevegelser</w:t>
      </w:r>
      <w:r w:rsidR="007B39CB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554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på </w:t>
      </w:r>
      <w:r w:rsidR="00FC5257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fondets </w:t>
      </w:r>
      <w:r w:rsidR="00DF554C" w:rsidRPr="00E85F4B">
        <w:rPr>
          <w:rFonts w:ascii="Times New Roman" w:hAnsi="Times New Roman" w:cs="Times New Roman"/>
          <w:color w:val="000000"/>
          <w:sz w:val="24"/>
          <w:szCs w:val="24"/>
        </w:rPr>
        <w:t>oppgjørskonto i</w:t>
      </w:r>
      <w:r w:rsidR="007B39CB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Norges Bank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370C" w:rsidRPr="00E85F4B">
        <w:rPr>
          <w:rFonts w:ascii="Times New Roman" w:hAnsi="Times New Roman" w:cs="Times New Roman"/>
          <w:color w:val="000000"/>
          <w:sz w:val="24"/>
          <w:szCs w:val="24"/>
        </w:rPr>
        <w:t>lle finansie</w:t>
      </w:r>
      <w:r w:rsidR="00AE43C8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lle eiendeler og forpliktelser som fondet </w:t>
      </w:r>
      <w:r w:rsidR="00434F55" w:rsidRPr="00E85F4B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="006E370C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 oppfø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>rt med i statens kapitalregnskap</w:t>
      </w:r>
      <w:r w:rsidR="003A60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30182">
        <w:rPr>
          <w:rFonts w:ascii="Times New Roman" w:hAnsi="Times New Roman" w:cs="Times New Roman"/>
          <w:color w:val="000000"/>
          <w:sz w:val="24"/>
          <w:szCs w:val="24"/>
        </w:rPr>
        <w:t xml:space="preserve"> vises i oppstillingens nedre del.</w:t>
      </w:r>
    </w:p>
    <w:p w:rsidR="005B24FA" w:rsidRDefault="005B24FA" w:rsidP="007B3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6BFD" w:rsidRDefault="00DF6BFD" w:rsidP="007B3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 er utarbeidet en egen prinsippnote til fondsregnskapet.</w:t>
      </w:r>
    </w:p>
    <w:p w:rsidR="00DF6BFD" w:rsidRPr="00E85F4B" w:rsidRDefault="00DF6BFD" w:rsidP="007B3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F6BFD" w:rsidRPr="00E85F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EE" w:rsidRDefault="008D27EE" w:rsidP="008D27EE">
      <w:pPr>
        <w:spacing w:after="0" w:line="240" w:lineRule="auto"/>
      </w:pPr>
      <w:r>
        <w:separator/>
      </w:r>
    </w:p>
  </w:endnote>
  <w:endnote w:type="continuationSeparator" w:id="0">
    <w:p w:rsidR="008D27EE" w:rsidRDefault="008D27EE" w:rsidP="008D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80F" w:rsidRDefault="0036780F">
    <w:pPr>
      <w:pStyle w:val="Bunntekst"/>
    </w:pPr>
    <w:r>
      <w:t>Årsregnskapet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EE" w:rsidRDefault="008D27EE" w:rsidP="008D27EE">
      <w:pPr>
        <w:spacing w:after="0" w:line="240" w:lineRule="auto"/>
      </w:pPr>
      <w:r>
        <w:separator/>
      </w:r>
    </w:p>
  </w:footnote>
  <w:footnote w:type="continuationSeparator" w:id="0">
    <w:p w:rsidR="008D27EE" w:rsidRDefault="008D27EE" w:rsidP="008D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80F" w:rsidRDefault="0036780F">
    <w:pPr>
      <w:pStyle w:val="Topptekst"/>
    </w:pPr>
    <w:r>
      <w:t>Mal for prinsippnote til årsregnskapet for statlige fond</w:t>
    </w:r>
  </w:p>
  <w:p w:rsidR="0036780F" w:rsidRDefault="003678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789D"/>
    <w:multiLevelType w:val="hybridMultilevel"/>
    <w:tmpl w:val="FE382C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D2C5F"/>
    <w:multiLevelType w:val="hybridMultilevel"/>
    <w:tmpl w:val="FE382C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AA"/>
    <w:rsid w:val="0002455B"/>
    <w:rsid w:val="00044A1C"/>
    <w:rsid w:val="00044E82"/>
    <w:rsid w:val="000C253A"/>
    <w:rsid w:val="000D69B8"/>
    <w:rsid w:val="000E35A7"/>
    <w:rsid w:val="002D3A16"/>
    <w:rsid w:val="00330182"/>
    <w:rsid w:val="003647AA"/>
    <w:rsid w:val="0036780F"/>
    <w:rsid w:val="003A60BD"/>
    <w:rsid w:val="003E0C54"/>
    <w:rsid w:val="003F3F5F"/>
    <w:rsid w:val="00434F55"/>
    <w:rsid w:val="00480283"/>
    <w:rsid w:val="004D70DD"/>
    <w:rsid w:val="004E49B0"/>
    <w:rsid w:val="005B24FA"/>
    <w:rsid w:val="006E370C"/>
    <w:rsid w:val="007B39CB"/>
    <w:rsid w:val="00832661"/>
    <w:rsid w:val="0087492C"/>
    <w:rsid w:val="008D27EE"/>
    <w:rsid w:val="008F039F"/>
    <w:rsid w:val="0092771A"/>
    <w:rsid w:val="00A20B34"/>
    <w:rsid w:val="00AE43C8"/>
    <w:rsid w:val="00AF217C"/>
    <w:rsid w:val="00B82812"/>
    <w:rsid w:val="00D54771"/>
    <w:rsid w:val="00D62014"/>
    <w:rsid w:val="00DA4BF0"/>
    <w:rsid w:val="00DF554C"/>
    <w:rsid w:val="00DF6BFD"/>
    <w:rsid w:val="00E85F4B"/>
    <w:rsid w:val="00F07EF9"/>
    <w:rsid w:val="00F9112E"/>
    <w:rsid w:val="00FC5257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F4BBC"/>
  <w15:docId w15:val="{AF057C20-2552-4401-824C-57DF221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54"/>
  </w:style>
  <w:style w:type="paragraph" w:styleId="Overskrift1">
    <w:name w:val="heading 1"/>
    <w:basedOn w:val="Normal"/>
    <w:next w:val="Normal"/>
    <w:link w:val="Overskrift1Tegn"/>
    <w:uiPriority w:val="9"/>
    <w:qFormat/>
    <w:rsid w:val="003E0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6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3E0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34F55"/>
    <w:rPr>
      <w:b/>
      <w:bCs/>
    </w:rPr>
  </w:style>
  <w:style w:type="paragraph" w:styleId="Ingenmellomrom">
    <w:name w:val="No Spacing"/>
    <w:uiPriority w:val="1"/>
    <w:qFormat/>
    <w:rsid w:val="00434F5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A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60B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36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780F"/>
  </w:style>
  <w:style w:type="paragraph" w:styleId="Bunntekst">
    <w:name w:val="footer"/>
    <w:basedOn w:val="Normal"/>
    <w:link w:val="BunntekstTegn"/>
    <w:uiPriority w:val="99"/>
    <w:unhideWhenUsed/>
    <w:rsid w:val="0036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DFØ</dc:creator>
  <cp:lastModifiedBy>Vibeke Araberg Fladen</cp:lastModifiedBy>
  <cp:revision>3</cp:revision>
  <cp:lastPrinted>2014-04-02T13:25:00Z</cp:lastPrinted>
  <dcterms:created xsi:type="dcterms:W3CDTF">2021-01-17T13:30:00Z</dcterms:created>
  <dcterms:modified xsi:type="dcterms:W3CDTF">2021-01-17T13:31:00Z</dcterms:modified>
</cp:coreProperties>
</file>